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eastAsia="Times New Roman"/>
          <w:b/>
          <w:color w:val="0070C0"/>
          <w:sz w:val="32"/>
        </w:rPr>
      </w:pPr>
      <w:r>
        <w:rPr>
          <w:rFonts w:eastAsia="Times New Roman"/>
          <w:b/>
          <w:color w:val="0070C0"/>
          <w:sz w:val="32"/>
        </w:rPr>
        <w:t>Специалисты для платных медицинских  услуг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514"/>
        <w:gridCol w:w="3134"/>
        <w:gridCol w:w="1434"/>
        <w:gridCol w:w="1559"/>
      </w:tblGrid>
      <w:tr>
        <w:trPr>
          <w:trHeight w:val="94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color w:val="4C4C4C"/>
              </w:rPr>
            </w:pPr>
            <w:r>
              <w:rPr>
                <w:rFonts w:eastAsia="Times New Roman"/>
                <w:b/>
                <w:color w:val="4C4C4C"/>
              </w:rPr>
              <w:t>№ п/п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color w:val="4C4C4C"/>
              </w:rPr>
            </w:pPr>
            <w:r>
              <w:rPr>
                <w:rFonts w:eastAsia="Times New Roman"/>
                <w:b/>
                <w:color w:val="4C4C4C"/>
              </w:rPr>
              <w:t>Фамилия Имя Отчество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color w:val="4C4C4C"/>
              </w:rPr>
            </w:pPr>
            <w:r>
              <w:rPr>
                <w:rFonts w:eastAsia="Times New Roman"/>
                <w:b/>
                <w:color w:val="4C4C4C"/>
              </w:rPr>
              <w:t>Должность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color w:val="4C4C4C"/>
              </w:rPr>
            </w:pPr>
            <w:r>
              <w:rPr>
                <w:rFonts w:eastAsia="Times New Roman"/>
                <w:b/>
                <w:color w:val="4C4C4C"/>
              </w:rPr>
              <w:t>Уровень проф. образовании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color w:val="4C4C4C"/>
              </w:rPr>
            </w:pPr>
            <w:r>
              <w:rPr>
                <w:rFonts w:eastAsia="Times New Roman"/>
                <w:b/>
                <w:color w:val="4C4C4C"/>
              </w:rPr>
              <w:t>Квалификационная категория</w:t>
            </w:r>
          </w:p>
        </w:tc>
      </w:tr>
      <w:tr>
        <w:trPr>
          <w:trHeight w:val="94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1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Елисеева Светлана Борисовна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Врач по лечебной физкультуре 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АГМИ,</w:t>
            </w:r>
            <w:r>
              <w:rPr>
                <w:rFonts w:eastAsia="Times New Roman"/>
                <w:color w:val="4C4C4C"/>
              </w:rPr>
              <w:br/>
              <w:t>1993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Высшая квал. категория </w:t>
            </w:r>
          </w:p>
        </w:tc>
      </w:tr>
      <w:tr>
        <w:trPr>
          <w:trHeight w:val="94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2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Беликова Татьяна Владимировна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Врач по лечебной физкультуре 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АГМИ,</w:t>
            </w:r>
            <w:r>
              <w:rPr>
                <w:rFonts w:eastAsia="Times New Roman"/>
                <w:color w:val="4C4C4C"/>
              </w:rPr>
              <w:br/>
              <w:t>1989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Высшая квал. категория</w:t>
            </w:r>
          </w:p>
        </w:tc>
      </w:tr>
      <w:tr>
        <w:trPr>
          <w:trHeight w:val="630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3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Климович Светлана Владимировна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Врач физиотерапевт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СГМУ,2004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Вторая квал. категория</w:t>
            </w:r>
          </w:p>
        </w:tc>
      </w:tr>
      <w:tr>
        <w:trPr>
          <w:trHeight w:val="94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4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Князева Вера Алексеевна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Врач физиотерапевт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АГМИ,</w:t>
            </w:r>
            <w:r>
              <w:rPr>
                <w:rFonts w:eastAsia="Times New Roman"/>
                <w:color w:val="4C4C4C"/>
              </w:rPr>
              <w:br/>
              <w:t>1989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Высшая  квал. категория</w:t>
            </w:r>
          </w:p>
        </w:tc>
      </w:tr>
      <w:tr>
        <w:trPr>
          <w:trHeight w:val="94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5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Засухина Елена Николаевна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Врач рефлексотерапевт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АГМА,</w:t>
            </w:r>
            <w:r>
              <w:rPr>
                <w:rFonts w:eastAsia="Times New Roman"/>
                <w:color w:val="4C4C4C"/>
              </w:rPr>
              <w:br/>
              <w:t>1997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 </w:t>
            </w:r>
          </w:p>
        </w:tc>
      </w:tr>
      <w:tr>
        <w:trPr>
          <w:trHeight w:val="630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6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Вороницына Светлана Петровна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Медицинская сестра по физиотерапии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АМУ №1,  1984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 </w:t>
            </w:r>
          </w:p>
        </w:tc>
      </w:tr>
      <w:tr>
        <w:trPr>
          <w:trHeight w:val="630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7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Арсентьева Елена  Арнольдовна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Медицинская сестра по физиотерапии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АМК, 1992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 </w:t>
            </w:r>
          </w:p>
        </w:tc>
      </w:tr>
      <w:tr>
        <w:trPr>
          <w:trHeight w:val="630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8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Соколова Марина Борисовна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Медицинская сестра по физиотерапии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АМУ №1,  1987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Первая квал. категория </w:t>
            </w:r>
          </w:p>
        </w:tc>
      </w:tr>
      <w:tr>
        <w:trPr>
          <w:trHeight w:val="630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9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Орехова Екатерина Владимировна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Медицинская сестра по физиотерапии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АМК,</w:t>
            </w:r>
            <w:r>
              <w:rPr>
                <w:rFonts w:eastAsia="Times New Roman"/>
                <w:color w:val="4C4C4C"/>
              </w:rPr>
              <w:br/>
              <w:t>2015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 </w:t>
            </w:r>
          </w:p>
        </w:tc>
      </w:tr>
      <w:tr>
        <w:trPr>
          <w:trHeight w:val="94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10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Белькова Ольга Алексеевна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Врач педиатр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СГМУ, 2006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Высшая квал. категория </w:t>
            </w:r>
          </w:p>
        </w:tc>
      </w:tr>
      <w:tr>
        <w:trPr>
          <w:trHeight w:val="52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11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Боканова Юлия Геннадьевна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Медицинская сестра процедурная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АМК,</w:t>
            </w:r>
            <w:r>
              <w:rPr>
                <w:rFonts w:eastAsia="Times New Roman"/>
                <w:color w:val="4C4C4C"/>
              </w:rPr>
              <w:br/>
              <w:t>2004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Вторая квал. категория</w:t>
            </w:r>
          </w:p>
        </w:tc>
      </w:tr>
      <w:tr>
        <w:trPr>
          <w:trHeight w:val="94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12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Данилова Лариса Валентиновна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Логопед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ПГУ, 2005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-</w:t>
            </w:r>
          </w:p>
        </w:tc>
      </w:tr>
      <w:tr>
        <w:trPr>
          <w:trHeight w:val="31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13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Растегаева Елена Святославовна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Медицинский психолог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СГМУ, 2014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-</w:t>
            </w:r>
          </w:p>
        </w:tc>
      </w:tr>
      <w:tr>
        <w:trPr>
          <w:trHeight w:val="315"/>
        </w:trPr>
        <w:tc>
          <w:tcPr>
            <w:tcW w:w="460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14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Семьина Оксана сергеевна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Учитель дефектолог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ПГУ, 2006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4C4C4C"/>
              </w:rPr>
            </w:pPr>
            <w:r>
              <w:rPr>
                <w:rFonts w:eastAsia="Times New Roman"/>
                <w:color w:val="4C4C4C"/>
              </w:rPr>
              <w:t>-</w:t>
            </w:r>
          </w:p>
        </w:tc>
      </w:tr>
    </w:tbl>
    <w:p>
      <w:pPr>
        <w:rPr>
          <w:rFonts w:eastAsia="Times New Roman"/>
          <w:b/>
          <w:color w:val="00736A"/>
          <w:sz w:val="4"/>
        </w:rPr>
      </w:pPr>
    </w:p>
    <w:p>
      <w:pPr>
        <w:jc w:val="center"/>
        <w:rPr>
          <w:rFonts w:eastAsia="Times New Roman"/>
          <w:b/>
          <w:color w:val="4C4C4C"/>
        </w:rPr>
      </w:pPr>
      <w:r>
        <w:rPr>
          <w:rFonts w:eastAsia="Times New Roman"/>
          <w:b/>
          <w:color w:val="00736A"/>
        </w:rPr>
        <w:t>При себе иметь сведения о вакцинации, если:</w:t>
      </w:r>
    </w:p>
    <w:p>
      <w:pPr>
        <w:jc w:val="center"/>
        <w:rPr>
          <w:rFonts w:eastAsia="Times New Roman"/>
          <w:color w:val="4C4C4C"/>
        </w:rPr>
      </w:pPr>
      <w:r>
        <w:rPr>
          <w:rFonts w:eastAsia="Times New Roman"/>
          <w:color w:val="4C4C4C"/>
        </w:rPr>
        <w:t>- постоянно наблюдаетесь в другой медицинской организации;</w:t>
      </w:r>
    </w:p>
    <w:p>
      <w:pPr>
        <w:jc w:val="center"/>
        <w:rPr>
          <w:rFonts w:ascii="Arial" w:hAnsi="Arial"/>
        </w:rPr>
      </w:pPr>
      <w:r>
        <w:rPr>
          <w:rFonts w:eastAsia="Times New Roman"/>
          <w:color w:val="4C4C4C"/>
        </w:rPr>
        <w:t>- посещаете школу, детский садик, не относящиеся к Октябрьскому округу.</w:t>
      </w:r>
    </w:p>
    <w:sectPr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6C8F-264F-4EA9-9640-1F4A138C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2</cp:revision>
  <dcterms:created xsi:type="dcterms:W3CDTF">2024-01-30T05:52:00Z</dcterms:created>
  <dcterms:modified xsi:type="dcterms:W3CDTF">2024-01-30T05:57:00Z</dcterms:modified>
</cp:coreProperties>
</file>